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F03D8">
        <w:rPr>
          <w:rFonts w:ascii="Times New Roman" w:hAnsi="Times New Roman"/>
          <w:sz w:val="28"/>
          <w:szCs w:val="28"/>
        </w:rPr>
        <w:t>25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93CD6">
        <w:rPr>
          <w:rFonts w:ascii="Times New Roman" w:hAnsi="Times New Roman"/>
          <w:sz w:val="28"/>
          <w:szCs w:val="28"/>
        </w:rPr>
        <w:t>30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F03D8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8F03D8">
        <w:rPr>
          <w:rFonts w:ascii="Times New Roman" w:hAnsi="Times New Roman"/>
          <w:bCs/>
          <w:sz w:val="28"/>
          <w:szCs w:val="28"/>
        </w:rPr>
        <w:t xml:space="preserve">проекта планировки </w:t>
      </w:r>
    </w:p>
    <w:p w:rsidR="008F03D8" w:rsidRDefault="008F03D8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93CD6" w:rsidRDefault="00C93CD6" w:rsidP="00C93C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72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Кусты скважин №№ 123А.1, 134А.1, 135.1.</w:t>
      </w:r>
    </w:p>
    <w:p w:rsidR="00C93CD6" w:rsidRDefault="00C93CD6" w:rsidP="00C93C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Обустройство объектов эксплуатации</w:t>
      </w:r>
    </w:p>
    <w:p w:rsidR="00C93CD6" w:rsidRPr="0074072A" w:rsidRDefault="00C93CD6" w:rsidP="00C93C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Южной части Приобского месторождения</w:t>
      </w:r>
      <w:r w:rsidRPr="0074072A">
        <w:rPr>
          <w:rFonts w:ascii="Times New Roman" w:hAnsi="Times New Roman"/>
          <w:sz w:val="28"/>
          <w:szCs w:val="28"/>
        </w:rPr>
        <w:t>»</w:t>
      </w:r>
    </w:p>
    <w:p w:rsidR="002E43DB" w:rsidRPr="00411D18" w:rsidRDefault="002E43D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C93CD6">
        <w:rPr>
          <w:rFonts w:ascii="Times New Roman" w:hAnsi="Times New Roman"/>
          <w:sz w:val="28"/>
          <w:szCs w:val="28"/>
        </w:rPr>
        <w:t>ООО Экспертно-производственный центр «Трубопроводсервис»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93CD6">
        <w:rPr>
          <w:rFonts w:ascii="Times New Roman" w:hAnsi="Times New Roman"/>
          <w:sz w:val="28"/>
          <w:szCs w:val="28"/>
        </w:rPr>
        <w:t>55/2277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D6E31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C93CD6">
        <w:rPr>
          <w:rFonts w:ascii="Times New Roman" w:hAnsi="Times New Roman"/>
          <w:sz w:val="28"/>
          <w:szCs w:val="28"/>
        </w:rPr>
        <w:t>3789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93C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C93CD6">
        <w:rPr>
          <w:rFonts w:ascii="Times New Roman" w:hAnsi="Times New Roman"/>
          <w:sz w:val="28"/>
          <w:szCs w:val="28"/>
        </w:rPr>
        <w:t>Кусты скважин №№ 123А.1, 134А.1, 135.1.</w:t>
      </w:r>
      <w:r w:rsidR="00C93CD6">
        <w:rPr>
          <w:rFonts w:ascii="Times New Roman" w:hAnsi="Times New Roman"/>
          <w:sz w:val="28"/>
          <w:szCs w:val="28"/>
        </w:rPr>
        <w:t xml:space="preserve"> </w:t>
      </w:r>
      <w:r w:rsidR="00C93CD6">
        <w:rPr>
          <w:rFonts w:ascii="Times New Roman" w:hAnsi="Times New Roman"/>
          <w:sz w:val="28"/>
          <w:szCs w:val="28"/>
        </w:rPr>
        <w:t>Обустройство объектов эксплуатации</w:t>
      </w:r>
      <w:r w:rsidR="00C93CD6">
        <w:rPr>
          <w:rFonts w:ascii="Times New Roman" w:hAnsi="Times New Roman"/>
          <w:sz w:val="28"/>
          <w:szCs w:val="28"/>
        </w:rPr>
        <w:t xml:space="preserve"> </w:t>
      </w:r>
      <w:r w:rsidR="00C93CD6">
        <w:rPr>
          <w:rFonts w:ascii="Times New Roman" w:hAnsi="Times New Roman"/>
          <w:sz w:val="28"/>
          <w:szCs w:val="28"/>
        </w:rPr>
        <w:t>Южной части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37F4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3CD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2021-05-25T10:35:00Z</cp:lastPrinted>
  <dcterms:created xsi:type="dcterms:W3CDTF">2021-05-25T10:35:00Z</dcterms:created>
  <dcterms:modified xsi:type="dcterms:W3CDTF">2021-05-25T10:35:00Z</dcterms:modified>
</cp:coreProperties>
</file>